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FA183" w14:textId="09302F1F" w:rsidR="00232C4E" w:rsidRPr="00571A74" w:rsidRDefault="009E7839" w:rsidP="0026737D">
      <w:pPr>
        <w:jc w:val="right"/>
        <w:rPr>
          <w:rFonts w:ascii="Aparajita" w:hAnsi="Aparajita" w:cs="Aparajita"/>
          <w:b/>
          <w:sz w:val="24"/>
          <w:szCs w:val="24"/>
        </w:rPr>
      </w:pPr>
      <w:r w:rsidRPr="00571A74">
        <w:rPr>
          <w:rFonts w:ascii="Aparajita" w:hAnsi="Aparajita" w:cs="Aparajita"/>
          <w:b/>
          <w:sz w:val="24"/>
          <w:szCs w:val="24"/>
        </w:rPr>
        <w:t xml:space="preserve">ALLEGATO </w:t>
      </w:r>
      <w:r w:rsidR="007929D3">
        <w:rPr>
          <w:rFonts w:ascii="Aparajita" w:hAnsi="Aparajita" w:cs="Aparajita"/>
          <w:b/>
          <w:sz w:val="24"/>
          <w:szCs w:val="24"/>
        </w:rPr>
        <w:t>B</w:t>
      </w:r>
    </w:p>
    <w:p w14:paraId="664B15FA" w14:textId="77777777" w:rsidR="0026737D" w:rsidRPr="00571A74" w:rsidRDefault="0026737D" w:rsidP="0026737D">
      <w:pPr>
        <w:jc w:val="right"/>
        <w:rPr>
          <w:rFonts w:ascii="Aparajita" w:hAnsi="Aparajita" w:cs="Aparajita"/>
          <w:b/>
          <w:sz w:val="24"/>
          <w:szCs w:val="24"/>
        </w:rPr>
      </w:pPr>
    </w:p>
    <w:p w14:paraId="3DD17242" w14:textId="77777777" w:rsidR="0026737D" w:rsidRPr="00571A74" w:rsidRDefault="0026737D" w:rsidP="0026737D">
      <w:pPr>
        <w:jc w:val="right"/>
        <w:rPr>
          <w:rFonts w:ascii="Aparajita" w:hAnsi="Aparajita" w:cs="Aparajita"/>
          <w:b/>
          <w:sz w:val="24"/>
          <w:szCs w:val="24"/>
        </w:rPr>
      </w:pPr>
      <w:r w:rsidRPr="00571A74">
        <w:rPr>
          <w:rFonts w:ascii="Aparajita" w:hAnsi="Aparajita" w:cs="Aparajita"/>
          <w:b/>
          <w:sz w:val="24"/>
          <w:szCs w:val="24"/>
        </w:rPr>
        <w:t>Al Dirigente Scolastico</w:t>
      </w:r>
    </w:p>
    <w:p w14:paraId="27192EA3" w14:textId="77777777" w:rsidR="0026737D" w:rsidRPr="00571A74" w:rsidRDefault="0026737D" w:rsidP="0026737D">
      <w:pPr>
        <w:jc w:val="right"/>
        <w:rPr>
          <w:rFonts w:ascii="Aparajita" w:hAnsi="Aparajita" w:cs="Aparajita"/>
          <w:sz w:val="24"/>
          <w:szCs w:val="24"/>
        </w:rPr>
      </w:pPr>
      <w:r w:rsidRPr="00571A74">
        <w:rPr>
          <w:rFonts w:ascii="Aparajita" w:hAnsi="Aparajita" w:cs="Aparajita"/>
          <w:sz w:val="24"/>
          <w:szCs w:val="24"/>
        </w:rPr>
        <w:t xml:space="preserve">Istituto Comprensivo </w:t>
      </w:r>
    </w:p>
    <w:p w14:paraId="0C1EE2D5" w14:textId="77777777" w:rsidR="0026737D" w:rsidRPr="00571A74" w:rsidRDefault="0026737D" w:rsidP="0026737D">
      <w:pPr>
        <w:jc w:val="right"/>
        <w:rPr>
          <w:rFonts w:ascii="Aparajita" w:hAnsi="Aparajita" w:cs="Aparajita"/>
          <w:sz w:val="24"/>
          <w:szCs w:val="24"/>
        </w:rPr>
      </w:pPr>
      <w:r w:rsidRPr="00571A74">
        <w:rPr>
          <w:rFonts w:ascii="Aparajita" w:hAnsi="Aparajita" w:cs="Aparajita"/>
          <w:sz w:val="24"/>
          <w:szCs w:val="24"/>
        </w:rPr>
        <w:t>“Montessori-Maria Clotilde Pini”</w:t>
      </w:r>
    </w:p>
    <w:p w14:paraId="17F0C106" w14:textId="77777777" w:rsidR="0026737D" w:rsidRPr="00571A74" w:rsidRDefault="0026737D" w:rsidP="0026737D">
      <w:pPr>
        <w:jc w:val="right"/>
        <w:rPr>
          <w:rFonts w:ascii="Aparajita" w:hAnsi="Aparajita" w:cs="Aparajita"/>
          <w:sz w:val="24"/>
          <w:szCs w:val="24"/>
        </w:rPr>
      </w:pPr>
      <w:r w:rsidRPr="00571A74">
        <w:rPr>
          <w:rFonts w:ascii="Aparajita" w:hAnsi="Aparajita" w:cs="Aparajita"/>
          <w:sz w:val="24"/>
          <w:szCs w:val="24"/>
        </w:rPr>
        <w:t xml:space="preserve">Via </w:t>
      </w:r>
      <w:proofErr w:type="spellStart"/>
      <w:r w:rsidRPr="00571A74">
        <w:rPr>
          <w:rFonts w:ascii="Aparajita" w:hAnsi="Aparajita" w:cs="Aparajita"/>
          <w:sz w:val="24"/>
          <w:szCs w:val="24"/>
        </w:rPr>
        <w:t>S.M.Goretti</w:t>
      </w:r>
      <w:proofErr w:type="spellEnd"/>
      <w:r w:rsidRPr="00571A74">
        <w:rPr>
          <w:rFonts w:ascii="Aparajita" w:hAnsi="Aparajita" w:cs="Aparajita"/>
          <w:sz w:val="24"/>
          <w:szCs w:val="24"/>
        </w:rPr>
        <w:t>, 41</w:t>
      </w:r>
    </w:p>
    <w:p w14:paraId="0A29CD23" w14:textId="699709B6" w:rsidR="0026737D" w:rsidRPr="00571A74" w:rsidRDefault="0026737D" w:rsidP="0026737D">
      <w:pPr>
        <w:jc w:val="right"/>
        <w:rPr>
          <w:rFonts w:ascii="Aparajita" w:hAnsi="Aparajita" w:cs="Aparajita"/>
          <w:b/>
          <w:sz w:val="24"/>
          <w:szCs w:val="24"/>
        </w:rPr>
      </w:pPr>
      <w:r w:rsidRPr="00571A74">
        <w:rPr>
          <w:rFonts w:ascii="Aparajita" w:hAnsi="Aparajita" w:cs="Aparajita"/>
          <w:sz w:val="24"/>
          <w:szCs w:val="24"/>
        </w:rPr>
        <w:t>00199 Roma (RM)</w:t>
      </w:r>
    </w:p>
    <w:p w14:paraId="50BE964C" w14:textId="77777777" w:rsidR="00362C3F" w:rsidRPr="00877DAA" w:rsidRDefault="00362C3F" w:rsidP="00362C3F">
      <w:pPr>
        <w:rPr>
          <w:rStyle w:val="fontstyle21"/>
          <w:rFonts w:ascii="Aparajita" w:hAnsi="Aparajita" w:cs="Aparajita"/>
        </w:rPr>
      </w:pPr>
      <w:r w:rsidRPr="00877DAA">
        <w:rPr>
          <w:rStyle w:val="fontstyle21"/>
          <w:rFonts w:ascii="Aparajita" w:hAnsi="Aparajita" w:cs="Aparajita"/>
        </w:rPr>
        <w:t>Il/La sottoscritto/a_____________________, nato a ______________________________ ,</w:t>
      </w:r>
      <w:r>
        <w:rPr>
          <w:rStyle w:val="fontstyle21"/>
          <w:rFonts w:ascii="Aparajita" w:hAnsi="Aparajita" w:cs="Aparajita"/>
        </w:rPr>
        <w:t xml:space="preserve"> </w:t>
      </w:r>
      <w:r w:rsidRPr="00877DAA">
        <w:rPr>
          <w:rStyle w:val="fontstyle21"/>
          <w:rFonts w:ascii="Aparajita" w:hAnsi="Aparajita" w:cs="Aparajita"/>
        </w:rPr>
        <w:t>il</w:t>
      </w:r>
      <w:r>
        <w:rPr>
          <w:rStyle w:val="fontstyle21"/>
          <w:rFonts w:ascii="Aparajita" w:hAnsi="Aparajita" w:cs="Aparajita"/>
        </w:rPr>
        <w:t xml:space="preserve"> </w:t>
      </w:r>
      <w:r w:rsidRPr="00877DAA">
        <w:rPr>
          <w:rStyle w:val="fontstyle21"/>
          <w:rFonts w:ascii="Aparajita" w:hAnsi="Aparajita" w:cs="Aparajita"/>
        </w:rPr>
        <w:t>_______________________, residente a __________________ in via</w:t>
      </w:r>
      <w:r>
        <w:rPr>
          <w:rStyle w:val="fontstyle21"/>
          <w:rFonts w:ascii="Aparajita" w:hAnsi="Aparajita" w:cs="Aparajita"/>
        </w:rPr>
        <w:t xml:space="preserve"> </w:t>
      </w:r>
      <w:r w:rsidRPr="00877DAA">
        <w:rPr>
          <w:rStyle w:val="fontstyle21"/>
          <w:rFonts w:ascii="Aparajita" w:hAnsi="Aparajita" w:cs="Aparajita"/>
        </w:rPr>
        <w:t>_______________________________________ n._______ cap. ______________</w:t>
      </w:r>
      <w:r>
        <w:rPr>
          <w:rStyle w:val="fontstyle21"/>
          <w:rFonts w:ascii="Aparajita" w:hAnsi="Aparajita" w:cs="Aparajita"/>
        </w:rPr>
        <w:t xml:space="preserve">, </w:t>
      </w:r>
      <w:r w:rsidRPr="00877DAA">
        <w:rPr>
          <w:rStyle w:val="fontstyle21"/>
          <w:rFonts w:ascii="Aparajita" w:hAnsi="Aparajita" w:cs="Aparajita"/>
        </w:rPr>
        <w:t xml:space="preserve">ai fini dell’Avviso n. 105 del 29/10/2024, </w:t>
      </w:r>
      <w:r w:rsidRPr="00877DAA">
        <w:rPr>
          <w:rFonts w:ascii="Aparajita" w:hAnsi="Aparajita" w:cs="Aparajita"/>
          <w:color w:val="000000"/>
          <w:sz w:val="24"/>
          <w:szCs w:val="24"/>
        </w:rPr>
        <w:t>ai sensi degli art. 46 e 47 D.P.R. 445/2000,consapevole della responsabilità penale in cui incorre chi sottoscrive dichiarazioni mendaci o forma, esibisce, si avvale di atti falsi ovvero non più rispondenti a verità e delle relative sanzioni penali di cui all’art. 76 del D.P.R. 445/2000, nonché delle conseguenze amministrative e di decadenza dei benefici eventualmente conseguenti al provvedimento emanato, che i fatti, stati e qualità riportati nei successivi paragrafi corrispondono a verità,</w:t>
      </w:r>
    </w:p>
    <w:p w14:paraId="3A98B036" w14:textId="77777777" w:rsidR="00362C3F" w:rsidRPr="00877DAA" w:rsidRDefault="00362C3F" w:rsidP="00362C3F">
      <w:pPr>
        <w:jc w:val="center"/>
        <w:rPr>
          <w:rFonts w:ascii="Aparajita" w:hAnsi="Aparajita" w:cs="Aparajita"/>
          <w:color w:val="000000"/>
          <w:sz w:val="24"/>
          <w:szCs w:val="24"/>
        </w:rPr>
      </w:pPr>
      <w:r w:rsidRPr="00877DAA">
        <w:rPr>
          <w:rStyle w:val="fontstyle21"/>
          <w:rFonts w:ascii="Aparajita" w:hAnsi="Aparajita" w:cs="Aparajita"/>
        </w:rPr>
        <w:t>DICHIARA</w:t>
      </w:r>
    </w:p>
    <w:p w14:paraId="6F8CCDAC" w14:textId="0EACCFDA" w:rsidR="009E7839" w:rsidRPr="00571A74" w:rsidRDefault="009E7839" w:rsidP="00362C3F">
      <w:pPr>
        <w:rPr>
          <w:rFonts w:ascii="Aparajita" w:hAnsi="Aparajita" w:cs="Aparajita"/>
          <w:b/>
          <w:sz w:val="24"/>
          <w:szCs w:val="24"/>
        </w:rPr>
      </w:pPr>
    </w:p>
    <w:p w14:paraId="17AA4711" w14:textId="77777777" w:rsidR="00D9184B" w:rsidRPr="00571A74" w:rsidRDefault="00D9184B" w:rsidP="00D9184B">
      <w:pPr>
        <w:pStyle w:val="Corpotesto"/>
        <w:numPr>
          <w:ilvl w:val="0"/>
          <w:numId w:val="9"/>
        </w:numPr>
        <w:spacing w:after="0"/>
        <w:ind w:right="-5"/>
        <w:jc w:val="both"/>
        <w:rPr>
          <w:rFonts w:ascii="Aparajita" w:eastAsia="Times New Roman" w:hAnsi="Aparajita" w:cs="Aparajita"/>
          <w:b/>
          <w:bCs/>
          <w:color w:val="000000" w:themeColor="text1"/>
          <w:spacing w:val="-1"/>
          <w:sz w:val="24"/>
        </w:rPr>
      </w:pPr>
      <w:r w:rsidRPr="00571A74">
        <w:rPr>
          <w:rFonts w:ascii="Aparajita" w:eastAsia="Times New Roman" w:hAnsi="Aparajita" w:cs="Aparajita"/>
          <w:b/>
          <w:bCs/>
          <w:color w:val="000000" w:themeColor="text1"/>
          <w:spacing w:val="-1"/>
          <w:sz w:val="24"/>
        </w:rPr>
        <w:t>Valutazione titoli culturali ed esperienze professionali</w:t>
      </w:r>
    </w:p>
    <w:tbl>
      <w:tblPr>
        <w:tblStyle w:val="Grigliatabella"/>
        <w:tblW w:w="0" w:type="auto"/>
        <w:tblInd w:w="-50" w:type="dxa"/>
        <w:tblLook w:val="04A0" w:firstRow="1" w:lastRow="0" w:firstColumn="1" w:lastColumn="0" w:noHBand="0" w:noVBand="1"/>
      </w:tblPr>
      <w:tblGrid>
        <w:gridCol w:w="4723"/>
        <w:gridCol w:w="1985"/>
        <w:gridCol w:w="1559"/>
        <w:gridCol w:w="1361"/>
      </w:tblGrid>
      <w:tr w:rsidR="00D9184B" w:rsidRPr="00571A74" w14:paraId="2B0B42CB" w14:textId="77777777" w:rsidTr="00037398">
        <w:tc>
          <w:tcPr>
            <w:tcW w:w="4723" w:type="dxa"/>
          </w:tcPr>
          <w:p w14:paraId="7A7506FA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b/>
                <w:bCs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b/>
                <w:bCs/>
                <w:color w:val="000000" w:themeColor="text1"/>
                <w:sz w:val="24"/>
                <w:szCs w:val="24"/>
              </w:rPr>
              <w:t>Titoli culturali</w:t>
            </w:r>
          </w:p>
        </w:tc>
        <w:tc>
          <w:tcPr>
            <w:tcW w:w="1985" w:type="dxa"/>
          </w:tcPr>
          <w:p w14:paraId="7699A0AC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Punteggio</w:t>
            </w:r>
          </w:p>
        </w:tc>
        <w:tc>
          <w:tcPr>
            <w:tcW w:w="1559" w:type="dxa"/>
          </w:tcPr>
          <w:p w14:paraId="7EB5F06D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Autovalutazione candidato</w:t>
            </w:r>
          </w:p>
        </w:tc>
        <w:tc>
          <w:tcPr>
            <w:tcW w:w="1361" w:type="dxa"/>
          </w:tcPr>
          <w:p w14:paraId="24D56EE0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Valutazione Commissione</w:t>
            </w:r>
          </w:p>
        </w:tc>
      </w:tr>
      <w:tr w:rsidR="00D9184B" w:rsidRPr="00571A74" w14:paraId="4A7D3CE8" w14:textId="77777777" w:rsidTr="00037398">
        <w:tc>
          <w:tcPr>
            <w:tcW w:w="4723" w:type="dxa"/>
          </w:tcPr>
          <w:p w14:paraId="6A0E4128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A) specializzazione in medicina del lavoro o in medicina preventiva dei lavoratori e psicotecnica;</w:t>
            </w:r>
          </w:p>
        </w:tc>
        <w:tc>
          <w:tcPr>
            <w:tcW w:w="1985" w:type="dxa"/>
          </w:tcPr>
          <w:p w14:paraId="3FE68C73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20 punti</w:t>
            </w:r>
          </w:p>
        </w:tc>
        <w:tc>
          <w:tcPr>
            <w:tcW w:w="1559" w:type="dxa"/>
          </w:tcPr>
          <w:p w14:paraId="0AA6E75B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0063DCA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</w:tr>
      <w:tr w:rsidR="00D9184B" w:rsidRPr="00571A74" w14:paraId="2FCE36E7" w14:textId="77777777" w:rsidTr="00037398">
        <w:tc>
          <w:tcPr>
            <w:tcW w:w="4723" w:type="dxa"/>
          </w:tcPr>
          <w:p w14:paraId="419677E8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B) docenza in medicina del lavoro o in medicina preventiva dei lavoratori e psicotecnica o in tossicologia industriale o in igiene industriale o in fisiologia e igiene del lavoro o in clinica del lavoro presso Università;</w:t>
            </w:r>
          </w:p>
        </w:tc>
        <w:tc>
          <w:tcPr>
            <w:tcW w:w="1985" w:type="dxa"/>
          </w:tcPr>
          <w:p w14:paraId="4482E123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 xml:space="preserve">3 punti </w:t>
            </w:r>
            <w:proofErr w:type="spellStart"/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x</w:t>
            </w:r>
            <w:proofErr w:type="spellEnd"/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 xml:space="preserve"> contratto =max 15 punti</w:t>
            </w:r>
          </w:p>
        </w:tc>
        <w:tc>
          <w:tcPr>
            <w:tcW w:w="1559" w:type="dxa"/>
          </w:tcPr>
          <w:p w14:paraId="6C03DE18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B6C2B83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</w:tr>
      <w:tr w:rsidR="00D9184B" w:rsidRPr="00571A74" w14:paraId="5DC35CA8" w14:textId="77777777" w:rsidTr="00037398">
        <w:tc>
          <w:tcPr>
            <w:tcW w:w="4723" w:type="dxa"/>
          </w:tcPr>
          <w:p w14:paraId="151D0E91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C) autorizzazione di cui all'</w:t>
            </w:r>
            <w:hyperlink r:id="rId5" w:tgtFrame="_blank" w:history="1">
              <w:r w:rsidRPr="00571A74">
                <w:rPr>
                  <w:rStyle w:val="Collegamentoipertestuale"/>
                  <w:rFonts w:ascii="Aparajita" w:hAnsi="Aparajita" w:cs="Aparajita"/>
                  <w:color w:val="000000" w:themeColor="text1"/>
                  <w:sz w:val="24"/>
                  <w:szCs w:val="24"/>
                  <w:u w:val="none"/>
                </w:rPr>
                <w:t>articolo 55 del DECRETO LEGISLATIVO 15 agosto 1991, n. 277</w:t>
              </w:r>
            </w:hyperlink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1985" w:type="dxa"/>
          </w:tcPr>
          <w:p w14:paraId="16C49191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5 punti</w:t>
            </w:r>
          </w:p>
        </w:tc>
        <w:tc>
          <w:tcPr>
            <w:tcW w:w="1559" w:type="dxa"/>
          </w:tcPr>
          <w:p w14:paraId="0E1126B2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30624EC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</w:tr>
      <w:tr w:rsidR="00D9184B" w:rsidRPr="00571A74" w14:paraId="42A676C3" w14:textId="77777777" w:rsidTr="00037398">
        <w:tc>
          <w:tcPr>
            <w:tcW w:w="4723" w:type="dxa"/>
          </w:tcPr>
          <w:p w14:paraId="2AC67A97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D) specializzazione in igiene e medicina preventiva o in medicina legale.</w:t>
            </w:r>
          </w:p>
        </w:tc>
        <w:tc>
          <w:tcPr>
            <w:tcW w:w="1985" w:type="dxa"/>
          </w:tcPr>
          <w:p w14:paraId="1B59B95E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20 punti</w:t>
            </w:r>
          </w:p>
        </w:tc>
        <w:tc>
          <w:tcPr>
            <w:tcW w:w="1559" w:type="dxa"/>
          </w:tcPr>
          <w:p w14:paraId="5C28FBB3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B4CF6D8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</w:tr>
      <w:tr w:rsidR="00D9184B" w:rsidRPr="00571A74" w14:paraId="107FF87B" w14:textId="77777777" w:rsidTr="00037398">
        <w:tc>
          <w:tcPr>
            <w:tcW w:w="4723" w:type="dxa"/>
          </w:tcPr>
          <w:p w14:paraId="0726FCD2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BDBFEE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559" w:type="dxa"/>
          </w:tcPr>
          <w:p w14:paraId="7378FDC7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3AC9FED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</w:tr>
      <w:tr w:rsidR="00D9184B" w:rsidRPr="00571A74" w14:paraId="579591B7" w14:textId="77777777" w:rsidTr="00037398">
        <w:tc>
          <w:tcPr>
            <w:tcW w:w="4723" w:type="dxa"/>
          </w:tcPr>
          <w:p w14:paraId="186C2EB3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b/>
                <w:bCs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b/>
                <w:bCs/>
                <w:color w:val="000000" w:themeColor="text1"/>
                <w:sz w:val="24"/>
                <w:szCs w:val="24"/>
              </w:rPr>
              <w:t>Esperienze professionali</w:t>
            </w:r>
          </w:p>
        </w:tc>
        <w:tc>
          <w:tcPr>
            <w:tcW w:w="1985" w:type="dxa"/>
          </w:tcPr>
          <w:p w14:paraId="09483C5B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34032CB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0E97761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</w:tr>
      <w:tr w:rsidR="00D9184B" w:rsidRPr="00571A74" w14:paraId="2EA4DDF5" w14:textId="77777777" w:rsidTr="00037398">
        <w:tc>
          <w:tcPr>
            <w:tcW w:w="4723" w:type="dxa"/>
          </w:tcPr>
          <w:p w14:paraId="2003EC47" w14:textId="77777777" w:rsidR="00D9184B" w:rsidRPr="00571A74" w:rsidRDefault="00D9184B" w:rsidP="00037398">
            <w:pPr>
              <w:tabs>
                <w:tab w:val="left" w:pos="6045"/>
              </w:tabs>
              <w:jc w:val="both"/>
              <w:rPr>
                <w:rFonts w:ascii="Aparajita" w:eastAsia="Times New Roman" w:hAnsi="Aparajita" w:cs="Aparajita"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571A74">
              <w:rPr>
                <w:rFonts w:ascii="Aparajita" w:eastAsia="Times New Roman" w:hAnsi="Aparajita" w:cs="Aparajita"/>
                <w:bCs/>
                <w:color w:val="000000" w:themeColor="text1"/>
                <w:sz w:val="24"/>
                <w:szCs w:val="24"/>
                <w:lang w:eastAsia="it-IT"/>
              </w:rPr>
              <w:t>E) esperienze di medico competente in enti pubblici</w:t>
            </w:r>
          </w:p>
        </w:tc>
        <w:tc>
          <w:tcPr>
            <w:tcW w:w="1985" w:type="dxa"/>
          </w:tcPr>
          <w:p w14:paraId="518C2E9E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 xml:space="preserve">3 punti </w:t>
            </w:r>
            <w:proofErr w:type="spellStart"/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x</w:t>
            </w:r>
            <w:proofErr w:type="spellEnd"/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 xml:space="preserve"> contratto =max 15 punti</w:t>
            </w:r>
          </w:p>
        </w:tc>
        <w:tc>
          <w:tcPr>
            <w:tcW w:w="1559" w:type="dxa"/>
          </w:tcPr>
          <w:p w14:paraId="09E5408A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3AE99924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</w:tr>
      <w:tr w:rsidR="00D9184B" w:rsidRPr="00571A74" w14:paraId="31D5BF1A" w14:textId="77777777" w:rsidTr="00037398">
        <w:tc>
          <w:tcPr>
            <w:tcW w:w="4723" w:type="dxa"/>
          </w:tcPr>
          <w:p w14:paraId="05E3DEB8" w14:textId="77777777" w:rsidR="00D9184B" w:rsidRPr="00571A74" w:rsidRDefault="00D9184B" w:rsidP="00037398">
            <w:pPr>
              <w:tabs>
                <w:tab w:val="left" w:pos="6045"/>
              </w:tabs>
              <w:jc w:val="both"/>
              <w:rPr>
                <w:rFonts w:ascii="Aparajita" w:eastAsia="Times New Roman" w:hAnsi="Aparajita" w:cs="Aparajita"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571A74">
              <w:rPr>
                <w:rFonts w:ascii="Aparajita" w:eastAsia="Times New Roman" w:hAnsi="Aparajita" w:cs="Aparajita"/>
                <w:bCs/>
                <w:color w:val="000000" w:themeColor="text1"/>
                <w:sz w:val="24"/>
                <w:szCs w:val="24"/>
                <w:lang w:eastAsia="it-IT"/>
              </w:rPr>
              <w:t>F) esperienze di medico competente in istituti scolastici</w:t>
            </w:r>
          </w:p>
        </w:tc>
        <w:tc>
          <w:tcPr>
            <w:tcW w:w="1985" w:type="dxa"/>
          </w:tcPr>
          <w:p w14:paraId="11E3DCBD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 xml:space="preserve">3 punti </w:t>
            </w:r>
            <w:proofErr w:type="spellStart"/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x</w:t>
            </w:r>
            <w:proofErr w:type="spellEnd"/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 xml:space="preserve"> contratto =max 15 punti</w:t>
            </w:r>
          </w:p>
        </w:tc>
        <w:tc>
          <w:tcPr>
            <w:tcW w:w="1559" w:type="dxa"/>
          </w:tcPr>
          <w:p w14:paraId="6D97F25C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93999FF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</w:tr>
      <w:tr w:rsidR="00D9184B" w:rsidRPr="00571A74" w14:paraId="17D5F853" w14:textId="77777777" w:rsidTr="00037398">
        <w:tc>
          <w:tcPr>
            <w:tcW w:w="4723" w:type="dxa"/>
          </w:tcPr>
          <w:p w14:paraId="70111ED6" w14:textId="77777777" w:rsidR="00D9184B" w:rsidRPr="00571A74" w:rsidRDefault="00D9184B" w:rsidP="00037398">
            <w:pPr>
              <w:tabs>
                <w:tab w:val="left" w:pos="6045"/>
              </w:tabs>
              <w:jc w:val="both"/>
              <w:rPr>
                <w:rFonts w:ascii="Aparajita" w:eastAsia="Times New Roman" w:hAnsi="Aparajita" w:cs="Aparajita"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571A74">
              <w:rPr>
                <w:rFonts w:ascii="Aparajita" w:eastAsia="Times New Roman" w:hAnsi="Aparajita" w:cs="Aparajita"/>
                <w:bCs/>
                <w:color w:val="000000" w:themeColor="text1"/>
                <w:sz w:val="24"/>
                <w:szCs w:val="24"/>
                <w:lang w:eastAsia="it-IT"/>
              </w:rPr>
              <w:t>G) esperienza di formatore presso enti pubblici non universitari, privati e istituti scolastici</w:t>
            </w:r>
          </w:p>
        </w:tc>
        <w:tc>
          <w:tcPr>
            <w:tcW w:w="1985" w:type="dxa"/>
          </w:tcPr>
          <w:p w14:paraId="5BD8E224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 xml:space="preserve">2 punti </w:t>
            </w:r>
            <w:proofErr w:type="spellStart"/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x</w:t>
            </w:r>
            <w:proofErr w:type="spellEnd"/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 xml:space="preserve"> contratto =max 10 punti</w:t>
            </w:r>
          </w:p>
        </w:tc>
        <w:tc>
          <w:tcPr>
            <w:tcW w:w="1559" w:type="dxa"/>
          </w:tcPr>
          <w:p w14:paraId="2A685639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FC085B2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</w:tr>
      <w:tr w:rsidR="00D9184B" w:rsidRPr="00571A74" w14:paraId="18DC83D3" w14:textId="77777777" w:rsidTr="00037398">
        <w:tc>
          <w:tcPr>
            <w:tcW w:w="4723" w:type="dxa"/>
          </w:tcPr>
          <w:p w14:paraId="06A448F8" w14:textId="77777777" w:rsidR="00D9184B" w:rsidRPr="00571A74" w:rsidRDefault="00D9184B" w:rsidP="00037398">
            <w:pPr>
              <w:tabs>
                <w:tab w:val="left" w:pos="6045"/>
              </w:tabs>
              <w:jc w:val="both"/>
              <w:rPr>
                <w:rFonts w:ascii="Aparajita" w:eastAsia="Times New Roman" w:hAnsi="Aparajita" w:cs="Aparajita"/>
                <w:bCs/>
                <w:color w:val="000000" w:themeColor="text1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14:paraId="67900A23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14:paraId="1BE1DBD3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2BAF1D6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</w:tr>
      <w:tr w:rsidR="00D9184B" w:rsidRPr="00571A74" w14:paraId="003636EB" w14:textId="77777777" w:rsidTr="00037398">
        <w:tc>
          <w:tcPr>
            <w:tcW w:w="4723" w:type="dxa"/>
          </w:tcPr>
          <w:p w14:paraId="5EB9EA66" w14:textId="77777777" w:rsidR="00D9184B" w:rsidRPr="00571A74" w:rsidRDefault="00D9184B" w:rsidP="00037398">
            <w:pPr>
              <w:tabs>
                <w:tab w:val="left" w:pos="6045"/>
              </w:tabs>
              <w:jc w:val="right"/>
              <w:rPr>
                <w:rFonts w:ascii="Aparajita" w:eastAsia="Times New Roman" w:hAnsi="Aparajita" w:cs="Aparajita"/>
                <w:bCs/>
                <w:color w:val="000000" w:themeColor="text1"/>
                <w:sz w:val="24"/>
                <w:szCs w:val="24"/>
                <w:lang w:eastAsia="it-IT"/>
              </w:rPr>
            </w:pPr>
            <w:r w:rsidRPr="00571A74">
              <w:rPr>
                <w:rFonts w:ascii="Aparajita" w:eastAsia="Times New Roman" w:hAnsi="Aparajita" w:cs="Aparajita"/>
                <w:bCs/>
                <w:color w:val="000000" w:themeColor="text1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985" w:type="dxa"/>
          </w:tcPr>
          <w:p w14:paraId="1D624677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  <w:r w:rsidRPr="00571A74">
              <w:rPr>
                <w:rFonts w:ascii="Aparajita" w:hAnsi="Aparajita" w:cs="Aparajita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14:paraId="5E35FCEC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834E4B1" w14:textId="77777777" w:rsidR="00D9184B" w:rsidRPr="00571A74" w:rsidRDefault="00D9184B" w:rsidP="00037398">
            <w:pPr>
              <w:spacing w:line="259" w:lineRule="auto"/>
              <w:rPr>
                <w:rFonts w:ascii="Aparajita" w:hAnsi="Aparajita" w:cs="Aparajita"/>
                <w:color w:val="000000" w:themeColor="text1"/>
                <w:sz w:val="24"/>
                <w:szCs w:val="24"/>
              </w:rPr>
            </w:pPr>
          </w:p>
        </w:tc>
      </w:tr>
    </w:tbl>
    <w:p w14:paraId="3AE575F7" w14:textId="77777777" w:rsidR="00D9184B" w:rsidRPr="00571A74" w:rsidRDefault="00D9184B" w:rsidP="00D9184B">
      <w:pPr>
        <w:spacing w:before="90"/>
        <w:jc w:val="both"/>
        <w:rPr>
          <w:rFonts w:ascii="Aparajita" w:eastAsia="Times New Roman" w:hAnsi="Aparajita" w:cs="Aparajita"/>
          <w:color w:val="000000" w:themeColor="text1"/>
          <w:sz w:val="24"/>
          <w:szCs w:val="24"/>
          <w:lang w:eastAsia="it-IT"/>
        </w:rPr>
      </w:pPr>
    </w:p>
    <w:p w14:paraId="0FEB5F19" w14:textId="77777777" w:rsidR="00D9184B" w:rsidRPr="00571A74" w:rsidRDefault="00D9184B" w:rsidP="00D9184B">
      <w:pPr>
        <w:pStyle w:val="Paragrafoelenco"/>
        <w:numPr>
          <w:ilvl w:val="0"/>
          <w:numId w:val="9"/>
        </w:numPr>
        <w:spacing w:before="90"/>
        <w:jc w:val="both"/>
        <w:rPr>
          <w:rFonts w:ascii="Aparajita" w:hAnsi="Aparajita" w:cs="Aparajita"/>
          <w:b/>
          <w:bCs/>
          <w:color w:val="000000" w:themeColor="text1"/>
          <w:sz w:val="24"/>
        </w:rPr>
      </w:pPr>
      <w:r w:rsidRPr="00571A74">
        <w:rPr>
          <w:rFonts w:ascii="Aparajita" w:hAnsi="Aparajita" w:cs="Aparajita"/>
          <w:b/>
          <w:bCs/>
          <w:color w:val="000000" w:themeColor="text1"/>
          <w:sz w:val="24"/>
        </w:rPr>
        <w:t>Valutazione offerta economica</w:t>
      </w:r>
    </w:p>
    <w:tbl>
      <w:tblPr>
        <w:tblStyle w:val="Grigliatabella"/>
        <w:tblW w:w="9815" w:type="dxa"/>
        <w:tblLook w:val="04A0" w:firstRow="1" w:lastRow="0" w:firstColumn="1" w:lastColumn="0" w:noHBand="0" w:noVBand="1"/>
      </w:tblPr>
      <w:tblGrid>
        <w:gridCol w:w="5924"/>
        <w:gridCol w:w="1226"/>
        <w:gridCol w:w="1322"/>
        <w:gridCol w:w="1343"/>
      </w:tblGrid>
      <w:tr w:rsidR="00D9184B" w:rsidRPr="00571A74" w14:paraId="1AC353A0" w14:textId="77777777" w:rsidTr="00D9184B">
        <w:tc>
          <w:tcPr>
            <w:tcW w:w="5924" w:type="dxa"/>
          </w:tcPr>
          <w:p w14:paraId="097663EA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  <w:r w:rsidRPr="00571A74"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  <w:lastRenderedPageBreak/>
              <w:t>PRESTAZIONE</w:t>
            </w:r>
          </w:p>
        </w:tc>
        <w:tc>
          <w:tcPr>
            <w:tcW w:w="1226" w:type="dxa"/>
          </w:tcPr>
          <w:p w14:paraId="1DE3C0E1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  <w:r w:rsidRPr="00571A74"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  <w:t>IMPORTO RICHIESTO (in Euro)</w:t>
            </w:r>
          </w:p>
        </w:tc>
        <w:tc>
          <w:tcPr>
            <w:tcW w:w="1322" w:type="dxa"/>
          </w:tcPr>
          <w:p w14:paraId="456B4C68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  <w:r w:rsidRPr="00571A74"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  <w:t>P</w:t>
            </w:r>
            <w:r w:rsidRPr="00571A74">
              <w:rPr>
                <w:rFonts w:ascii="Aparajita" w:eastAsia="Times New Roman" w:hAnsi="Aparajita" w:cs="Aparajita"/>
                <w:sz w:val="24"/>
                <w:szCs w:val="24"/>
                <w:lang w:eastAsia="it-IT"/>
              </w:rPr>
              <w:t>UNTEGGIO (a cura del candidato)</w:t>
            </w:r>
          </w:p>
        </w:tc>
        <w:tc>
          <w:tcPr>
            <w:tcW w:w="1343" w:type="dxa"/>
          </w:tcPr>
          <w:p w14:paraId="405F155C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  <w:r w:rsidRPr="00571A74"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  <w:t>PUNTEGGIO (a cura della Commissione)</w:t>
            </w:r>
          </w:p>
        </w:tc>
      </w:tr>
      <w:tr w:rsidR="00D9184B" w:rsidRPr="00571A74" w14:paraId="7588EBD6" w14:textId="77777777" w:rsidTr="00D9184B">
        <w:tc>
          <w:tcPr>
            <w:tcW w:w="5924" w:type="dxa"/>
          </w:tcPr>
          <w:p w14:paraId="526BD580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H) Attività di collaborazione con il Datore di lavoro (art. 25, c. 1, lettera a) per:</w:t>
            </w:r>
          </w:p>
          <w:p w14:paraId="0DEA6812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21"/>
                <w:rFonts w:ascii="Aparajita" w:hAnsi="Aparajita" w:cs="Aparajita"/>
              </w:rPr>
              <w:t xml:space="preserve">• 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informazione/formazione riguardante la sicurezza e salute dei lavoratori nei luoghi di lavoro</w:t>
            </w:r>
          </w:p>
          <w:p w14:paraId="74A72279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21"/>
                <w:rFonts w:ascii="Aparajita" w:hAnsi="Aparajita" w:cs="Aparajita"/>
              </w:rPr>
              <w:t xml:space="preserve">• 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programmazione controllo rischi</w:t>
            </w:r>
          </w:p>
          <w:p w14:paraId="4AE2750A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21"/>
                <w:rFonts w:ascii="Aparajita" w:hAnsi="Aparajita" w:cs="Aparajita"/>
              </w:rPr>
              <w:t xml:space="preserve">• 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valutazione rischi e stesura documento;</w:t>
            </w:r>
          </w:p>
          <w:p w14:paraId="6CB0EEDA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21"/>
                <w:rFonts w:ascii="Aparajita" w:hAnsi="Aparajita" w:cs="Aparajita"/>
              </w:rPr>
              <w:t xml:space="preserve">• 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predisposizione servizio di Primo soccorso</w:t>
            </w:r>
          </w:p>
          <w:p w14:paraId="5AC80273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21"/>
                <w:rFonts w:ascii="Aparajita" w:hAnsi="Aparajita" w:cs="Aparajita"/>
              </w:rPr>
              <w:t xml:space="preserve">• 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attuazione/valorizzazione programmi di “promozione della salute”</w:t>
            </w:r>
          </w:p>
          <w:p w14:paraId="4612ED4A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21"/>
                <w:rFonts w:ascii="Aparajita" w:hAnsi="Aparajita" w:cs="Aparajita"/>
              </w:rPr>
              <w:t>• p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rogrammazione della sorveglianza sanitaria e stesura relativo protocollo (art. 25, c. 1, lettera b)</w:t>
            </w:r>
          </w:p>
          <w:p w14:paraId="5F25FEDB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21"/>
                <w:rFonts w:ascii="Aparajita" w:hAnsi="Aparajita" w:cs="Aparajita"/>
              </w:rPr>
              <w:t xml:space="preserve">• 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partecipazione riunione annuale e/o periodica (art. 35, c. 1)</w:t>
            </w:r>
          </w:p>
          <w:p w14:paraId="4FAF02A1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  <w:r w:rsidRPr="00571A74">
              <w:rPr>
                <w:rStyle w:val="fontstyle21"/>
                <w:rFonts w:ascii="Aparajita" w:hAnsi="Aparajita" w:cs="Aparajita"/>
              </w:rPr>
              <w:t xml:space="preserve">• 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 xml:space="preserve">visita agli ambienti di lavoro (art. 25, c. 1, lettera l) </w:t>
            </w:r>
            <w:r w:rsidRPr="00571A74"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  <w:t xml:space="preserve"> (costo </w:t>
            </w:r>
            <w:r w:rsidRPr="00571A74">
              <w:rPr>
                <w:rFonts w:ascii="Aparajita" w:eastAsia="Times New Roman" w:hAnsi="Aparajita" w:cs="Aparajita"/>
                <w:sz w:val="24"/>
                <w:szCs w:val="24"/>
                <w:lang w:eastAsia="it-IT"/>
              </w:rPr>
              <w:t>annuale</w:t>
            </w:r>
            <w:r w:rsidRPr="00571A74"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  <w:t xml:space="preserve"> max € 500,00)</w:t>
            </w:r>
          </w:p>
        </w:tc>
        <w:tc>
          <w:tcPr>
            <w:tcW w:w="1226" w:type="dxa"/>
          </w:tcPr>
          <w:p w14:paraId="0804C9FC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22" w:type="dxa"/>
          </w:tcPr>
          <w:p w14:paraId="3AC586D0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  <w:r w:rsidRPr="00571A74"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  <w:t>max 10</w:t>
            </w:r>
          </w:p>
        </w:tc>
        <w:tc>
          <w:tcPr>
            <w:tcW w:w="1343" w:type="dxa"/>
          </w:tcPr>
          <w:p w14:paraId="46D1B13A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</w:p>
        </w:tc>
      </w:tr>
      <w:tr w:rsidR="00D9184B" w:rsidRPr="00571A74" w14:paraId="736B5FE8" w14:textId="77777777" w:rsidTr="00D9184B">
        <w:tc>
          <w:tcPr>
            <w:tcW w:w="5924" w:type="dxa"/>
          </w:tcPr>
          <w:p w14:paraId="20CC74EB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I) Visita medica:</w:t>
            </w:r>
          </w:p>
          <w:p w14:paraId="5EAE1EBB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21"/>
                <w:rFonts w:ascii="Aparajita" w:hAnsi="Aparajita" w:cs="Aparajita"/>
              </w:rPr>
              <w:t xml:space="preserve">• 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periodica (art. 41, c. 2, lettera b)</w:t>
            </w:r>
          </w:p>
          <w:p w14:paraId="58DDD116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21"/>
                <w:rFonts w:ascii="Aparajita" w:hAnsi="Aparajita" w:cs="Aparajita"/>
              </w:rPr>
              <w:t xml:space="preserve">• 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su richiesta del lavoratore (art. 41, c. 2, lettera c)</w:t>
            </w:r>
          </w:p>
          <w:p w14:paraId="50AB1B13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21"/>
                <w:rFonts w:ascii="Aparajita" w:hAnsi="Aparajita" w:cs="Aparajita"/>
              </w:rPr>
              <w:t xml:space="preserve">• 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in occasione di cambio mansione (art. 41, c. 2, lettera d)</w:t>
            </w:r>
          </w:p>
          <w:p w14:paraId="4F3A78D3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21"/>
                <w:rFonts w:ascii="Aparajita" w:hAnsi="Aparajita" w:cs="Aparajita"/>
              </w:rPr>
              <w:t xml:space="preserve">• 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alla cessazione del rapporto lavorativo nei casi previsti dalla normativa vigente ( art. 41, c. 2, lettera e)</w:t>
            </w:r>
          </w:p>
          <w:p w14:paraId="113A1717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  <w:r w:rsidRPr="00571A74">
              <w:rPr>
                <w:rStyle w:val="fontstyle21"/>
                <w:rFonts w:ascii="Aparajita" w:hAnsi="Aparajita" w:cs="Aparajita"/>
              </w:rPr>
              <w:t xml:space="preserve">• 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visita medica precedente alla ripresa del lavoro, a seguito di assenza per motivi di salute di durata superiore ai sessanta giorni continuativi (</w:t>
            </w:r>
            <w:r w:rsidRPr="00571A74"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  <w:t xml:space="preserve">costo </w:t>
            </w:r>
            <w:r w:rsidRPr="00571A74">
              <w:rPr>
                <w:rFonts w:ascii="Aparajita" w:eastAsia="Times New Roman" w:hAnsi="Aparajita" w:cs="Aparajita"/>
                <w:sz w:val="24"/>
                <w:szCs w:val="24"/>
                <w:lang w:eastAsia="it-IT"/>
              </w:rPr>
              <w:t>per visita singola</w:t>
            </w:r>
            <w:r w:rsidRPr="00571A74"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  <w:t xml:space="preserve"> max €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 xml:space="preserve"> 32,1)</w:t>
            </w:r>
          </w:p>
        </w:tc>
        <w:tc>
          <w:tcPr>
            <w:tcW w:w="1226" w:type="dxa"/>
          </w:tcPr>
          <w:p w14:paraId="7C947810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22" w:type="dxa"/>
          </w:tcPr>
          <w:p w14:paraId="66CEEC2E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  <w:r w:rsidRPr="00571A74"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  <w:t>max 10</w:t>
            </w:r>
          </w:p>
        </w:tc>
        <w:tc>
          <w:tcPr>
            <w:tcW w:w="1343" w:type="dxa"/>
          </w:tcPr>
          <w:p w14:paraId="2B478FFB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</w:p>
        </w:tc>
      </w:tr>
      <w:tr w:rsidR="00D9184B" w:rsidRPr="00571A74" w14:paraId="7362F66E" w14:textId="77777777" w:rsidTr="00D9184B">
        <w:tc>
          <w:tcPr>
            <w:tcW w:w="5924" w:type="dxa"/>
          </w:tcPr>
          <w:p w14:paraId="794B2B4F" w14:textId="77777777" w:rsidR="00D9184B" w:rsidRPr="00571A74" w:rsidRDefault="00D9184B" w:rsidP="00037398">
            <w:pPr>
              <w:rPr>
                <w:rStyle w:val="fontstyle01"/>
                <w:rFonts w:ascii="Aparajita" w:hAnsi="Aparajita" w:cs="Aparajita"/>
                <w:b w:val="0"/>
                <w:bCs w:val="0"/>
              </w:rPr>
            </w:pP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>L) Formulazione giudizio di idoneità alla mansione specifica per iscritto e consegna copia al lavoratore e al Datore di lavoro (art. 41, c. 6 e 6 bis) (</w:t>
            </w:r>
            <w:r w:rsidRPr="00571A74">
              <w:rPr>
                <w:rFonts w:ascii="Aparajita" w:eastAsia="Times New Roman" w:hAnsi="Aparajita" w:cs="Aparajita"/>
                <w:b/>
                <w:bCs/>
                <w:color w:val="000000"/>
                <w:sz w:val="24"/>
                <w:szCs w:val="24"/>
                <w:lang w:eastAsia="it-IT"/>
              </w:rPr>
              <w:t>costo p</w:t>
            </w:r>
            <w:r w:rsidRPr="00571A74">
              <w:rPr>
                <w:rFonts w:ascii="Aparajita" w:eastAsia="Times New Roman" w:hAnsi="Aparajita" w:cs="Aparajita"/>
                <w:b/>
                <w:bCs/>
                <w:sz w:val="24"/>
                <w:szCs w:val="24"/>
                <w:lang w:eastAsia="it-IT"/>
              </w:rPr>
              <w:t xml:space="preserve">er giudizio singolo </w:t>
            </w:r>
            <w:r w:rsidRPr="00571A74">
              <w:rPr>
                <w:rFonts w:ascii="Aparajita" w:eastAsia="Times New Roman" w:hAnsi="Aparajita" w:cs="Aparajita"/>
                <w:b/>
                <w:bCs/>
                <w:color w:val="000000"/>
                <w:sz w:val="24"/>
                <w:szCs w:val="24"/>
                <w:lang w:eastAsia="it-IT"/>
              </w:rPr>
              <w:t>max €</w:t>
            </w:r>
            <w:r w:rsidRPr="00571A74">
              <w:rPr>
                <w:rStyle w:val="fontstyle01"/>
                <w:rFonts w:ascii="Aparajita" w:hAnsi="Aparajita" w:cs="Aparajita"/>
                <w:b w:val="0"/>
                <w:bCs w:val="0"/>
              </w:rPr>
              <w:t xml:space="preserve"> 24,5)</w:t>
            </w:r>
          </w:p>
        </w:tc>
        <w:tc>
          <w:tcPr>
            <w:tcW w:w="1226" w:type="dxa"/>
          </w:tcPr>
          <w:p w14:paraId="53C9626B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22" w:type="dxa"/>
          </w:tcPr>
          <w:p w14:paraId="6FD19249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  <w:r w:rsidRPr="00571A74"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  <w:t>max 10</w:t>
            </w:r>
          </w:p>
        </w:tc>
        <w:tc>
          <w:tcPr>
            <w:tcW w:w="1343" w:type="dxa"/>
          </w:tcPr>
          <w:p w14:paraId="55E5FE8B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</w:p>
        </w:tc>
      </w:tr>
      <w:tr w:rsidR="00D9184B" w:rsidRPr="00571A74" w14:paraId="35A34269" w14:textId="77777777" w:rsidTr="00D9184B">
        <w:tc>
          <w:tcPr>
            <w:tcW w:w="5924" w:type="dxa"/>
          </w:tcPr>
          <w:p w14:paraId="3694D54B" w14:textId="77777777" w:rsidR="00D9184B" w:rsidRPr="00571A74" w:rsidRDefault="00D9184B" w:rsidP="00037398">
            <w:pPr>
              <w:jc w:val="right"/>
              <w:rPr>
                <w:rStyle w:val="fontstyle01"/>
                <w:rFonts w:ascii="Aparajita" w:hAnsi="Aparajita" w:cs="Aparajita"/>
              </w:rPr>
            </w:pPr>
            <w:r w:rsidRPr="00571A74">
              <w:rPr>
                <w:rStyle w:val="fontstyle01"/>
                <w:rFonts w:ascii="Aparajita" w:hAnsi="Aparajita" w:cs="Aparajita"/>
              </w:rPr>
              <w:t>Totale</w:t>
            </w:r>
          </w:p>
        </w:tc>
        <w:tc>
          <w:tcPr>
            <w:tcW w:w="1226" w:type="dxa"/>
          </w:tcPr>
          <w:p w14:paraId="06C7777D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322" w:type="dxa"/>
          </w:tcPr>
          <w:p w14:paraId="2D3FB6B3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  <w:r w:rsidRPr="00571A74"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343" w:type="dxa"/>
          </w:tcPr>
          <w:p w14:paraId="0050C507" w14:textId="77777777" w:rsidR="00D9184B" w:rsidRPr="00571A74" w:rsidRDefault="00D9184B" w:rsidP="00037398">
            <w:pPr>
              <w:rPr>
                <w:rFonts w:ascii="Aparajita" w:eastAsia="Times New Roman" w:hAnsi="Aparajita" w:cs="Aparajita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533777B5" w14:textId="77777777" w:rsidR="00D9184B" w:rsidRPr="00571A74" w:rsidRDefault="00D9184B" w:rsidP="00D9184B">
      <w:pPr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</w:pPr>
    </w:p>
    <w:p w14:paraId="11F84082" w14:textId="77777777" w:rsidR="00D9184B" w:rsidRPr="00571A74" w:rsidRDefault="00D9184B" w:rsidP="00D9184B">
      <w:pPr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</w:pPr>
      <w:r w:rsidRPr="00571A74"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  <w:t>Parametri di valutazione offerta:</w:t>
      </w:r>
    </w:p>
    <w:p w14:paraId="7BCF8853" w14:textId="0B4CFCD5" w:rsidR="00D9184B" w:rsidRPr="00571A74" w:rsidRDefault="00D9184B" w:rsidP="00D9184B">
      <w:pPr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it-IT"/>
        </w:rPr>
      </w:pPr>
      <w:r w:rsidRPr="00571A74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it-IT"/>
        </w:rPr>
        <w:t>Offerta H</w:t>
      </w:r>
    </w:p>
    <w:p w14:paraId="63ADD4D5" w14:textId="77777777" w:rsidR="00D9184B" w:rsidRPr="00571A74" w:rsidRDefault="00D9184B" w:rsidP="00D9184B">
      <w:pPr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</w:pPr>
      <w:r w:rsidRPr="00571A74"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  <w:t>451-500=5 punti</w:t>
      </w:r>
    </w:p>
    <w:p w14:paraId="1ECAD2D0" w14:textId="77777777" w:rsidR="00D9184B" w:rsidRPr="00571A74" w:rsidRDefault="00D9184B" w:rsidP="00D9184B">
      <w:pPr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</w:pPr>
      <w:r w:rsidRPr="00571A74"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  <w:t>401-450=7,5 punti</w:t>
      </w:r>
    </w:p>
    <w:p w14:paraId="66062A76" w14:textId="77777777" w:rsidR="00D9184B" w:rsidRPr="00571A74" w:rsidRDefault="00D9184B" w:rsidP="00D9184B">
      <w:pPr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</w:pPr>
      <w:r w:rsidRPr="00571A74"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  <w:t>350-400=10 punti</w:t>
      </w:r>
    </w:p>
    <w:p w14:paraId="1597D3DA" w14:textId="512A1E31" w:rsidR="00D9184B" w:rsidRPr="00571A74" w:rsidRDefault="00D9184B" w:rsidP="00D9184B">
      <w:pPr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it-IT"/>
        </w:rPr>
      </w:pPr>
      <w:r w:rsidRPr="00571A74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it-IT"/>
        </w:rPr>
        <w:t>Offerta I</w:t>
      </w:r>
    </w:p>
    <w:p w14:paraId="7CA703A5" w14:textId="77777777" w:rsidR="00D9184B" w:rsidRPr="00571A74" w:rsidRDefault="00D9184B" w:rsidP="00D9184B">
      <w:pPr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</w:pPr>
      <w:r w:rsidRPr="00571A74"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  <w:t>31-32,1=5 punti</w:t>
      </w:r>
    </w:p>
    <w:p w14:paraId="2E43CCA6" w14:textId="77777777" w:rsidR="00D9184B" w:rsidRPr="00571A74" w:rsidRDefault="00D9184B" w:rsidP="00D9184B">
      <w:pPr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</w:pPr>
      <w:r w:rsidRPr="00571A74"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  <w:t>26-30=7,5 punti</w:t>
      </w:r>
    </w:p>
    <w:p w14:paraId="7A0ED1F2" w14:textId="77777777" w:rsidR="00D9184B" w:rsidRPr="00571A74" w:rsidRDefault="00D9184B" w:rsidP="00D9184B">
      <w:pPr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</w:pPr>
      <w:r w:rsidRPr="00571A74"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  <w:t>20-25=10 punti</w:t>
      </w:r>
    </w:p>
    <w:p w14:paraId="2599225C" w14:textId="235DB2BF" w:rsidR="00D9184B" w:rsidRPr="00571A74" w:rsidRDefault="00D9184B" w:rsidP="00D9184B">
      <w:pPr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it-IT"/>
        </w:rPr>
      </w:pPr>
      <w:r w:rsidRPr="00571A74">
        <w:rPr>
          <w:rFonts w:ascii="Aparajita" w:eastAsia="Times New Roman" w:hAnsi="Aparajita" w:cs="Aparajita"/>
          <w:b/>
          <w:bCs/>
          <w:i/>
          <w:iCs/>
          <w:color w:val="000000"/>
          <w:sz w:val="24"/>
          <w:szCs w:val="24"/>
          <w:lang w:eastAsia="it-IT"/>
        </w:rPr>
        <w:t>Offerta L</w:t>
      </w:r>
    </w:p>
    <w:p w14:paraId="7EC7D732" w14:textId="77777777" w:rsidR="00D9184B" w:rsidRPr="00571A74" w:rsidRDefault="00D9184B" w:rsidP="00D9184B">
      <w:pPr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</w:pPr>
      <w:r w:rsidRPr="00571A74"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  <w:t>21-24,5=5 punti</w:t>
      </w:r>
    </w:p>
    <w:p w14:paraId="539786B5" w14:textId="77777777" w:rsidR="00D9184B" w:rsidRPr="00571A74" w:rsidRDefault="00D9184B" w:rsidP="00D9184B">
      <w:pPr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</w:pPr>
      <w:r w:rsidRPr="00571A74"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  <w:t>16-20=7,5 punti</w:t>
      </w:r>
    </w:p>
    <w:p w14:paraId="7717BD2B" w14:textId="77777777" w:rsidR="00D9184B" w:rsidRDefault="00D9184B" w:rsidP="00D9184B">
      <w:pPr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</w:pPr>
      <w:r w:rsidRPr="00571A74"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  <w:t>10-15=10 punti</w:t>
      </w:r>
    </w:p>
    <w:p w14:paraId="6D907D5D" w14:textId="77777777" w:rsidR="0035240A" w:rsidRDefault="0035240A" w:rsidP="00D9184B">
      <w:pPr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</w:pPr>
    </w:p>
    <w:p w14:paraId="3719A86A" w14:textId="77777777" w:rsidR="0035240A" w:rsidRDefault="0035240A" w:rsidP="0035240A">
      <w:pPr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lastRenderedPageBreak/>
        <w:t>Luogo e data __________________________________________</w:t>
      </w:r>
    </w:p>
    <w:p w14:paraId="6E5EB775" w14:textId="77777777" w:rsidR="0035240A" w:rsidRDefault="0035240A" w:rsidP="0035240A">
      <w:pPr>
        <w:ind w:left="4956" w:firstLine="708"/>
        <w:jc w:val="center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Firma</w:t>
      </w:r>
    </w:p>
    <w:p w14:paraId="42B0F240" w14:textId="77777777" w:rsidR="0035240A" w:rsidRDefault="0035240A" w:rsidP="0035240A">
      <w:pPr>
        <w:jc w:val="right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_______________________________</w:t>
      </w:r>
    </w:p>
    <w:p w14:paraId="66B2905D" w14:textId="77777777" w:rsidR="0035240A" w:rsidRPr="00571A74" w:rsidRDefault="0035240A" w:rsidP="00D9184B">
      <w:pPr>
        <w:rPr>
          <w:rFonts w:ascii="Aparajita" w:eastAsia="Times New Roman" w:hAnsi="Aparajita" w:cs="Aparajita"/>
          <w:color w:val="000000"/>
          <w:sz w:val="24"/>
          <w:szCs w:val="24"/>
          <w:lang w:eastAsia="it-IT"/>
        </w:rPr>
      </w:pPr>
    </w:p>
    <w:sectPr w:rsidR="0035240A" w:rsidRPr="00571A74" w:rsidSect="0026737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arajita">
    <w:altName w:val="Aparajita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erial BT">
    <w:altName w:val="Calibri"/>
    <w:charset w:val="00"/>
    <w:family w:val="auto"/>
    <w:pitch w:val="default"/>
  </w:font>
  <w:font w:name="Unifon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F6056"/>
    <w:multiLevelType w:val="hybridMultilevel"/>
    <w:tmpl w:val="4244AE24"/>
    <w:lvl w:ilvl="0" w:tplc="04100017">
      <w:start w:val="1"/>
      <w:numFmt w:val="lowerLetter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F437962"/>
    <w:multiLevelType w:val="hybridMultilevel"/>
    <w:tmpl w:val="CA3633E8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57F249BE">
      <w:start w:val="1"/>
      <w:numFmt w:val="lowerLetter"/>
      <w:lvlText w:val="%2)"/>
      <w:lvlJc w:val="left"/>
      <w:pPr>
        <w:ind w:left="786" w:hanging="360"/>
      </w:pPr>
      <w:rPr>
        <w:rFonts w:ascii="Liberation Serif" w:eastAsia="Liberation Serif" w:hAnsi="Liberation Serif" w:hint="default"/>
        <w:spacing w:val="-1"/>
        <w:w w:val="99"/>
        <w:sz w:val="24"/>
        <w:szCs w:val="24"/>
      </w:rPr>
    </w:lvl>
    <w:lvl w:ilvl="2" w:tplc="5C06BFBC">
      <w:start w:val="1"/>
      <w:numFmt w:val="bullet"/>
      <w:lvlText w:val="•"/>
      <w:lvlJc w:val="left"/>
      <w:pPr>
        <w:ind w:left="2590" w:hanging="360"/>
      </w:pPr>
      <w:rPr>
        <w:rFonts w:hint="default"/>
      </w:rPr>
    </w:lvl>
    <w:lvl w:ilvl="3" w:tplc="186E740E">
      <w:start w:val="1"/>
      <w:numFmt w:val="bullet"/>
      <w:lvlText w:val="•"/>
      <w:lvlJc w:val="left"/>
      <w:pPr>
        <w:ind w:left="3493" w:hanging="360"/>
      </w:pPr>
      <w:rPr>
        <w:rFonts w:hint="default"/>
      </w:rPr>
    </w:lvl>
    <w:lvl w:ilvl="4" w:tplc="A3E2A8BE">
      <w:start w:val="1"/>
      <w:numFmt w:val="bullet"/>
      <w:lvlText w:val="•"/>
      <w:lvlJc w:val="left"/>
      <w:pPr>
        <w:ind w:left="4395" w:hanging="360"/>
      </w:pPr>
      <w:rPr>
        <w:rFonts w:hint="default"/>
      </w:rPr>
    </w:lvl>
    <w:lvl w:ilvl="5" w:tplc="17649582">
      <w:start w:val="1"/>
      <w:numFmt w:val="bullet"/>
      <w:lvlText w:val="•"/>
      <w:lvlJc w:val="left"/>
      <w:pPr>
        <w:ind w:left="5298" w:hanging="360"/>
      </w:pPr>
      <w:rPr>
        <w:rFonts w:hint="default"/>
      </w:rPr>
    </w:lvl>
    <w:lvl w:ilvl="6" w:tplc="3944380A">
      <w:start w:val="1"/>
      <w:numFmt w:val="bullet"/>
      <w:lvlText w:val="•"/>
      <w:lvlJc w:val="left"/>
      <w:pPr>
        <w:ind w:left="6200" w:hanging="360"/>
      </w:pPr>
      <w:rPr>
        <w:rFonts w:hint="default"/>
      </w:rPr>
    </w:lvl>
    <w:lvl w:ilvl="7" w:tplc="3EB61678">
      <w:start w:val="1"/>
      <w:numFmt w:val="bullet"/>
      <w:lvlText w:val="•"/>
      <w:lvlJc w:val="left"/>
      <w:pPr>
        <w:ind w:left="7102" w:hanging="360"/>
      </w:pPr>
      <w:rPr>
        <w:rFonts w:hint="default"/>
      </w:rPr>
    </w:lvl>
    <w:lvl w:ilvl="8" w:tplc="7DC2175E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abstractNum w:abstractNumId="2" w15:restartNumberingAfterBreak="0">
    <w:nsid w:val="2F5C2486"/>
    <w:multiLevelType w:val="hybridMultilevel"/>
    <w:tmpl w:val="8C984B80"/>
    <w:lvl w:ilvl="0" w:tplc="3CE0DB14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parajit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D3F1B"/>
    <w:multiLevelType w:val="hybridMultilevel"/>
    <w:tmpl w:val="B5BA41D4"/>
    <w:lvl w:ilvl="0" w:tplc="D680954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B38FC"/>
    <w:multiLevelType w:val="hybridMultilevel"/>
    <w:tmpl w:val="4B7AD674"/>
    <w:lvl w:ilvl="0" w:tplc="3CE0DB14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parajit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76831"/>
    <w:multiLevelType w:val="hybridMultilevel"/>
    <w:tmpl w:val="06B82EAA"/>
    <w:lvl w:ilvl="0" w:tplc="C4381AD6">
      <w:start w:val="4"/>
      <w:numFmt w:val="bullet"/>
      <w:lvlText w:val="-"/>
      <w:lvlJc w:val="left"/>
      <w:pPr>
        <w:ind w:left="720" w:hanging="360"/>
      </w:pPr>
      <w:rPr>
        <w:rFonts w:ascii="Aparajita" w:eastAsiaTheme="minorHAnsi" w:hAnsi="Aparajita" w:cs="Aparajita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A1093"/>
    <w:multiLevelType w:val="hybridMultilevel"/>
    <w:tmpl w:val="1E2C08A4"/>
    <w:lvl w:ilvl="0" w:tplc="5C1025F8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E343B"/>
    <w:multiLevelType w:val="hybridMultilevel"/>
    <w:tmpl w:val="90929E52"/>
    <w:lvl w:ilvl="0" w:tplc="D708102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738B6"/>
    <w:multiLevelType w:val="hybridMultilevel"/>
    <w:tmpl w:val="5928B072"/>
    <w:lvl w:ilvl="0" w:tplc="5D8ADEC2">
      <w:start w:val="4"/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466577751">
    <w:abstractNumId w:val="1"/>
  </w:num>
  <w:num w:numId="2" w16cid:durableId="1180463889">
    <w:abstractNumId w:val="0"/>
  </w:num>
  <w:num w:numId="3" w16cid:durableId="837573220">
    <w:abstractNumId w:val="7"/>
  </w:num>
  <w:num w:numId="4" w16cid:durableId="2017733265">
    <w:abstractNumId w:val="6"/>
  </w:num>
  <w:num w:numId="5" w16cid:durableId="453332144">
    <w:abstractNumId w:val="8"/>
  </w:num>
  <w:num w:numId="6" w16cid:durableId="1138037079">
    <w:abstractNumId w:val="5"/>
  </w:num>
  <w:num w:numId="7" w16cid:durableId="144977529">
    <w:abstractNumId w:val="4"/>
  </w:num>
  <w:num w:numId="8" w16cid:durableId="2078896173">
    <w:abstractNumId w:val="2"/>
  </w:num>
  <w:num w:numId="9" w16cid:durableId="1678926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91"/>
    <w:rsid w:val="00085628"/>
    <w:rsid w:val="00232C4E"/>
    <w:rsid w:val="0025199E"/>
    <w:rsid w:val="0026737D"/>
    <w:rsid w:val="0035240A"/>
    <w:rsid w:val="00362C3F"/>
    <w:rsid w:val="003919F1"/>
    <w:rsid w:val="00571A74"/>
    <w:rsid w:val="0068695B"/>
    <w:rsid w:val="007929D3"/>
    <w:rsid w:val="0088675B"/>
    <w:rsid w:val="008A6591"/>
    <w:rsid w:val="009E7839"/>
    <w:rsid w:val="00A670ED"/>
    <w:rsid w:val="00A70C96"/>
    <w:rsid w:val="00C7036C"/>
    <w:rsid w:val="00D45501"/>
    <w:rsid w:val="00D9184B"/>
    <w:rsid w:val="00DA79D3"/>
    <w:rsid w:val="00F9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6C06B"/>
  <w15:chartTrackingRefBased/>
  <w15:docId w15:val="{9B419D6E-04DC-450A-812D-76431A2D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6737D"/>
    <w:pPr>
      <w:widowControl w:val="0"/>
      <w:spacing w:after="0" w:line="240" w:lineRule="auto"/>
      <w:ind w:left="116"/>
      <w:outlineLvl w:val="0"/>
    </w:pPr>
    <w:rPr>
      <w:rFonts w:ascii="Liberation Serif" w:eastAsia="Liberation Serif" w:hAnsi="Liberation Serif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A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01">
    <w:name w:val="fontstyle01"/>
    <w:basedOn w:val="Carpredefinitoparagrafo"/>
    <w:rsid w:val="0026737D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26737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26737D"/>
    <w:rPr>
      <w:rFonts w:ascii="Courier New" w:hAnsi="Courier New" w:cs="Courier New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Carpredefinitoparagrafo"/>
    <w:rsid w:val="0026737D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Carpredefinitoparagrafo"/>
    <w:rsid w:val="0026737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6737D"/>
    <w:rPr>
      <w:rFonts w:ascii="Liberation Serif" w:eastAsia="Liberation Serif" w:hAnsi="Liberation Serif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rsid w:val="0026737D"/>
    <w:pPr>
      <w:suppressAutoHyphens/>
      <w:spacing w:after="140" w:line="276" w:lineRule="auto"/>
    </w:pPr>
    <w:rPr>
      <w:rFonts w:ascii="Imperial BT" w:eastAsia="Unifont" w:hAnsi="Imperial BT" w:cs="Unifont"/>
      <w:kern w:val="2"/>
      <w:sz w:val="20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26737D"/>
    <w:rPr>
      <w:rFonts w:ascii="Imperial BT" w:eastAsia="Unifont" w:hAnsi="Imperial BT" w:cs="Unifont"/>
      <w:kern w:val="2"/>
      <w:sz w:val="20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26737D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26737D"/>
    <w:pPr>
      <w:suppressAutoHyphens/>
      <w:spacing w:after="0" w:line="240" w:lineRule="auto"/>
      <w:ind w:left="720"/>
      <w:contextualSpacing/>
    </w:pPr>
    <w:rPr>
      <w:rFonts w:ascii="Verdana" w:eastAsia="Times New Roman" w:hAnsi="Verdana" w:cs="Times New Roman"/>
      <w:sz w:val="28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  <w:rsid w:val="0026737D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Imperial BT" w:eastAsia="Unifont" w:hAnsi="Imperial BT" w:cs="Unifont"/>
      <w:kern w:val="2"/>
      <w:sz w:val="20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D91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ormattiva.it/uri-res/N2Ls?urn:nir:stato:decreto.legislativo:1991-08-15;277~art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dc:description/>
  <cp:lastModifiedBy>carmine iannicelli</cp:lastModifiedBy>
  <cp:revision>7</cp:revision>
  <dcterms:created xsi:type="dcterms:W3CDTF">2024-10-28T21:03:00Z</dcterms:created>
  <dcterms:modified xsi:type="dcterms:W3CDTF">2024-10-28T21:16:00Z</dcterms:modified>
</cp:coreProperties>
</file>